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Ipsc-Ont AGM minutes February 27 2021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Call to order</w:t>
      </w:r>
    </w:p>
    <w:p>
      <w:pPr>
        <w:pStyle w:val="Normal"/>
        <w:bidi w:val="0"/>
        <w:jc w:val="left"/>
        <w:rPr/>
      </w:pPr>
      <w:r>
        <w:rPr/>
        <w:tab/>
      </w:r>
      <w:r>
        <w:rPr/>
        <w:t>Attendance list to be attached.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Approval of agenda. </w:t>
      </w:r>
      <w:r>
        <w:rPr/>
        <w:t>Agenda approved.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The welcome and report of the president.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Review of previous AGM minutes by the secretary.</w:t>
      </w:r>
    </w:p>
    <w:p>
      <w:pPr>
        <w:pStyle w:val="Normal"/>
        <w:bidi w:val="0"/>
        <w:jc w:val="left"/>
        <w:rPr/>
      </w:pPr>
      <w:r>
        <w:rPr/>
        <w:tab/>
        <w:t xml:space="preserve">Motion to accept the previous AGM minutes as presented. </w:t>
      </w:r>
      <w:r>
        <w:rPr/>
        <w:t>Motion passed.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Presentation of the financial statements and the report of the auditor.</w:t>
      </w:r>
    </w:p>
    <w:p>
      <w:pPr>
        <w:pStyle w:val="Normal"/>
        <w:bidi w:val="0"/>
        <w:jc w:val="left"/>
        <w:rPr/>
      </w:pPr>
      <w:r>
        <w:rPr/>
        <w:tab/>
      </w:r>
      <w:r>
        <w:rPr/>
        <w:t>Financial statements to be attached.</w:t>
      </w:r>
    </w:p>
    <w:p>
      <w:pPr>
        <w:pStyle w:val="Normal"/>
        <w:bidi w:val="0"/>
        <w:jc w:val="left"/>
        <w:rPr/>
      </w:pPr>
      <w:r>
        <w:rPr/>
        <w:t>Motion to receive the Treasurer’s report for year ending Dec 31st, 2020 as</w:t>
      </w:r>
    </w:p>
    <w:p>
      <w:pPr>
        <w:pStyle w:val="Normal"/>
        <w:bidi w:val="0"/>
        <w:jc w:val="left"/>
        <w:rPr/>
      </w:pPr>
      <w:r>
        <w:rPr/>
        <w:t xml:space="preserve">distributed and presented. </w:t>
      </w:r>
      <w:r>
        <w:rPr/>
        <w:t>Motion passed.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Appointment of accountants for 2021-2022.</w:t>
      </w:r>
    </w:p>
    <w:p>
      <w:pPr>
        <w:pStyle w:val="Normal"/>
        <w:bidi w:val="0"/>
        <w:jc w:val="left"/>
        <w:rPr/>
      </w:pPr>
      <w:r>
        <w:rPr/>
        <w:t>-Motion To appoint Brabant + Krezschmann as Accountants for 2021 and to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 xml:space="preserve">prepare a Review Engagement.  </w:t>
      </w:r>
      <w:r>
        <w:rPr/>
        <w:t>Motion Passed.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7.The report of the Black Badge Coordinator.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- 223 New Black Badges in 2020, Down from 363 in 2019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First match deadline extended to end of 2021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-18 current Black Badge Instructors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-New web based system for students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-New delivery system for Black Badge Pins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-Will be refilling inventory of Black Badge blanks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 The  report of the NROI coordinator.</w:t>
      </w:r>
    </w:p>
    <w:p>
      <w:pPr>
        <w:pStyle w:val="Normal"/>
        <w:bidi w:val="0"/>
        <w:jc w:val="left"/>
        <w:rPr/>
      </w:pPr>
      <w:r>
        <w:rPr/>
        <w:t>Numbers: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-ROs: 246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-CROs: 57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-RMs: 9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-Provisionals: 12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-Total: 324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Covid disruption in 2020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- 3 Level 1 seminars cancelled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Annual maintenance point requirement waived. All 2020 officials</w:t>
      </w:r>
    </w:p>
    <w:p>
      <w:pPr>
        <w:pStyle w:val="Normal"/>
        <w:bidi w:val="0"/>
        <w:jc w:val="left"/>
        <w:rPr/>
      </w:pPr>
      <w:r>
        <w:rPr/>
        <w:t>moved to active status for 2021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NROI Report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2021 Classes planned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Peterborough: April 24/25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London (EESA): July 10/11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Barrie: TBD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Kingston: TBD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News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- Swag tent coming to all 2021 L3 matches with sweatshirts, hats, pins etc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9.Appointment of Election chair 2022.</w:t>
      </w:r>
    </w:p>
    <w:p>
      <w:pPr>
        <w:pStyle w:val="Normal"/>
        <w:bidi w:val="0"/>
        <w:jc w:val="left"/>
        <w:rPr/>
      </w:pPr>
      <w:bookmarkStart w:id="0" w:name="docs-internal-guid-383fab01-7fff-c328-46"/>
      <w:bookmarkEnd w:id="0"/>
      <w:r>
        <w:rPr/>
        <w:tab/>
        <w:t>Motion to appoint Kate Taylor as election chair for 2022. Motion passed.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10. Election Report.</w:t>
      </w:r>
    </w:p>
    <w:p>
      <w:pPr>
        <w:pStyle w:val="Normal"/>
        <w:bidi w:val="0"/>
        <w:jc w:val="left"/>
        <w:rPr/>
      </w:pPr>
      <w:r>
        <w:rPr/>
        <w:t>- 4 Positions to be filled this year</w:t>
      </w:r>
    </w:p>
    <w:p>
      <w:pPr>
        <w:pStyle w:val="Normal"/>
        <w:bidi w:val="0"/>
        <w:jc w:val="left"/>
        <w:rPr/>
      </w:pPr>
      <w:r>
        <w:rPr/>
        <w:t>- Terms ended for Kevin Doubt, John Evers, Josko Kovic and Alex Szakacs</w:t>
      </w:r>
    </w:p>
    <w:p>
      <w:pPr>
        <w:pStyle w:val="Normal"/>
        <w:bidi w:val="0"/>
        <w:jc w:val="left"/>
        <w:rPr/>
      </w:pPr>
      <w:r>
        <w:rPr/>
        <w:t>- Call for nominees resulted in 4 prospects, so no election was required</w:t>
      </w:r>
    </w:p>
    <w:p>
      <w:pPr>
        <w:pStyle w:val="Normal"/>
        <w:bidi w:val="0"/>
        <w:jc w:val="left"/>
        <w:rPr/>
      </w:pPr>
      <w:r>
        <w:rPr/>
        <w:t>- Successful candidates are Kevin Doubt, John Evers, Josko Kovic &amp; Shane Melless</w:t>
      </w:r>
    </w:p>
    <w:p>
      <w:pPr>
        <w:pStyle w:val="Normal"/>
        <w:bidi w:val="0"/>
        <w:jc w:val="left"/>
        <w:rPr/>
      </w:pPr>
      <w:r>
        <w:rPr/>
        <w:t>- The remaining directors are Matt Elliot, Tom Tworzyanski, and Dave Huta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Motion to accept the election report as presented. Motion Passed.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11. Constitution vote.</w:t>
      </w:r>
    </w:p>
    <w:p>
      <w:pPr>
        <w:pStyle w:val="Normal"/>
        <w:bidi w:val="0"/>
        <w:jc w:val="left"/>
        <w:rPr/>
      </w:pPr>
      <w:r>
        <w:rPr/>
        <w:tab/>
        <w:t>Motion to accept the draft Constitution as presented. Motion passed.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12.Old business.</w:t>
      </w:r>
    </w:p>
    <w:p>
      <w:pPr>
        <w:pStyle w:val="Normal"/>
        <w:bidi w:val="0"/>
        <w:jc w:val="left"/>
        <w:rPr/>
      </w:pPr>
      <w:r>
        <w:rPr/>
        <w:tab/>
        <w:t>Website update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13. New business.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14. Motion to adjourn. Motion passed.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LibreOffice/6.4.6.2$Windows_X86_64 LibreOffice_project/0ce51a4fd21bff07a5c061082cc82c5ed232f115</Application>
  <Pages>2</Pages>
  <Words>355</Words>
  <Characters>1813</Characters>
  <CharactersWithSpaces>2142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2022-02-25T18:24:49Z</dcterms:created>
  <dc:creator/>
  <dc:description/>
  <dc:language>en-CA</dc:language>
  <cp:lastModifiedBy/>
  <dcterms:modified xsi:type="dcterms:W3CDTF">2022-02-25T18:53:48Z</dcterms:modified>
  <cp:revision>2</cp:revision>
  <dc:subject/>
  <dc:title/>
</cp:coreProperties>
</file>